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C6" w:rsidRPr="009F71E2" w:rsidRDefault="00F341C6" w:rsidP="00F341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71E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ПЕРЕВОЗКА ОРУЖИЯ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При пер</w:t>
      </w:r>
      <w:r>
        <w:rPr>
          <w:rFonts w:ascii="Times New Roman" w:eastAsia="Times New Roman" w:hAnsi="Times New Roman" w:cs="Times New Roman"/>
          <w:lang w:eastAsia="ru-RU"/>
        </w:rPr>
        <w:t>евозке оружия и/или боеприпасов Международный аэропорт Владивосток</w:t>
      </w:r>
      <w:bookmarkStart w:id="0" w:name="_GoBack"/>
      <w:bookmarkEnd w:id="0"/>
      <w:r w:rsidRPr="009F71E2">
        <w:rPr>
          <w:rFonts w:ascii="Times New Roman" w:eastAsia="Times New Roman" w:hAnsi="Times New Roman" w:cs="Times New Roman"/>
          <w:lang w:eastAsia="ru-RU"/>
        </w:rPr>
        <w:t xml:space="preserve"> руководствуется следующими нормативно-правовыми актами: </w:t>
      </w:r>
    </w:p>
    <w:p w:rsidR="00F341C6" w:rsidRPr="009F71E2" w:rsidRDefault="00F341C6" w:rsidP="00F34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Федеральный закон от 13.12.1996 N 150-ФЗ (ред. от 03.08.2018) "Об оружии"</w:t>
      </w:r>
    </w:p>
    <w:p w:rsidR="00F341C6" w:rsidRPr="009F71E2" w:rsidRDefault="00F341C6" w:rsidP="00F34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Приказ Министерства транспорта Российской Федерации от 25.06.2007 № 104 «Об утверждении Правил проведения предполётного и послеполётного досмотров»</w:t>
      </w:r>
    </w:p>
    <w:p w:rsidR="00F341C6" w:rsidRPr="009F71E2" w:rsidRDefault="00F341C6" w:rsidP="00F34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Постановление Правительства РФ от 21.07.1998 N 814 «О мерах по регулированию оборота гражданского и служебного оружия и патронов к нему на территории Российской Федерации» (с изменениями на 12 мая 2018 года)</w:t>
      </w:r>
    </w:p>
    <w:p w:rsidR="00F341C6" w:rsidRPr="009F71E2" w:rsidRDefault="00F341C6" w:rsidP="00F34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71E2">
        <w:rPr>
          <w:rFonts w:ascii="Times New Roman" w:eastAsia="Times New Roman" w:hAnsi="Times New Roman" w:cs="Times New Roman"/>
          <w:lang w:eastAsia="ru-RU"/>
        </w:rPr>
        <w:t>Doc</w:t>
      </w:r>
      <w:proofErr w:type="spellEnd"/>
      <w:r w:rsidRPr="009F71E2">
        <w:rPr>
          <w:rFonts w:ascii="Times New Roman" w:eastAsia="Times New Roman" w:hAnsi="Times New Roman" w:cs="Times New Roman"/>
          <w:lang w:eastAsia="ru-RU"/>
        </w:rPr>
        <w:t xml:space="preserve"> 9284 АN/905 ИКАО Технические инструкции по безопасной перевозке опасных грузов по воздуху.</w:t>
      </w:r>
    </w:p>
    <w:p w:rsidR="00F341C6" w:rsidRPr="009F71E2" w:rsidRDefault="00F341C6" w:rsidP="00F34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Приказ Министерства транспорта Российской Федерации от 25.07.2007 N 104 "Об утверждении Правил проведения предполетного и послеполетного досмотров"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Пассажир, перевозящий оружие, должен согласовать перевозку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до приобретения авиабилета с соответствующей авиакомпанией.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(статья 25, приказа Минтранса России от 28.06.2007 № 82) </w:t>
      </w:r>
    </w:p>
    <w:p w:rsidR="00F341C6" w:rsidRDefault="00F341C6" w:rsidP="00F341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41C6" w:rsidRPr="009F71E2" w:rsidRDefault="00F341C6" w:rsidP="00F341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Что является оружием?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Согласно Федеральному закону "Об оружии" от 13.12.1996 N 150-ФЗ оружием является: </w:t>
      </w:r>
    </w:p>
    <w:p w:rsidR="00F341C6" w:rsidRPr="009F71E2" w:rsidRDefault="00F341C6" w:rsidP="00F341C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оружие самообороны: </w:t>
      </w:r>
    </w:p>
    <w:p w:rsidR="00F341C6" w:rsidRPr="009F71E2" w:rsidRDefault="00F341C6" w:rsidP="00F341C6">
      <w:pPr>
        <w:numPr>
          <w:ilvl w:val="1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гладкоствольное длинноствольное оружие с патронами к нему, в том числе с патронами травматического действия;</w:t>
      </w:r>
    </w:p>
    <w:p w:rsidR="00F341C6" w:rsidRPr="009F71E2" w:rsidRDefault="00F341C6" w:rsidP="00F341C6">
      <w:pPr>
        <w:numPr>
          <w:ilvl w:val="1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оружие ограниченного поражения (пистолет, револьвер, огнестрельное бесствольное устройство отечественного производства) с патронами травматического действия, патронами газового действия и патронами светозвукового действия;</w:t>
      </w:r>
    </w:p>
    <w:p w:rsidR="00F341C6" w:rsidRPr="009F71E2" w:rsidRDefault="00F341C6" w:rsidP="00F341C6">
      <w:pPr>
        <w:numPr>
          <w:ilvl w:val="1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газовое оружие: газовые пистолеты и револьверы, в том числе патроны к ним, механические распылители, аэрозольные и другие устройства, снаряженные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F341C6" w:rsidRPr="009F71E2" w:rsidRDefault="00F341C6" w:rsidP="00F341C6">
      <w:pPr>
        <w:numPr>
          <w:ilvl w:val="1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электрошоковые устройства и искровые разрядники отечественного производства, имеющие выходные параметры, соответствующие обязательным требованиям, установленным в соответствии с законодательством Российской Федерации о техническом регулировании;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спортивное оружие: 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с нарезным стволом;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гладкоствольное;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холодное клинковое;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метательное;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пневматическое с дульной энергией свыше 3 Дж,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охотничье оружие: 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длинноствольное с нарезным стволом;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гладкоствольное длинноствольное, в том числе с длиной нарезной части не более 140 мм;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огнестрельное комбинированное (нарезное и гладкоствольное) длинноствольное, в том числе со сменными и вкладными нарезными стволами;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пневматическое с дульной энергией не более 25 Дж;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холодное клинковое;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сигнальное оружие;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 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оружие, используемое в культурных и образовательных целях: 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оружие, имеющее культурную ценность;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старинное (антикварное) оружие;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копии старинного (антикварного) оружия;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реплики старинного (антикварного) оружия;</w:t>
      </w:r>
    </w:p>
    <w:p w:rsidR="00F341C6" w:rsidRPr="009F71E2" w:rsidRDefault="00F341C6" w:rsidP="00F341C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списанное оружие.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Предметы, которые могут быть использованы в качестве орудия нападения (топор, пила, ледоруб, арбалет, пневматическое оружие, ружье для подводной охоты и т.п.), перевозятся только в багаже. (Ст. 68 Приказ Министерства транспорта Российской Федерации № 104) </w:t>
      </w:r>
    </w:p>
    <w:p w:rsidR="00F341C6" w:rsidRDefault="00F341C6" w:rsidP="00F341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41C6" w:rsidRPr="009F71E2" w:rsidRDefault="00F341C6" w:rsidP="00F341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Документы для сдачи оружия и боеприпасов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i/>
          <w:iCs/>
          <w:lang w:eastAsia="ru-RU"/>
        </w:rPr>
        <w:t>Для всех видов оружия: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1C6" w:rsidRPr="009F71E2" w:rsidRDefault="00F341C6" w:rsidP="00F341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Разрешение на хранение и ношение оружия, выданное МВД, ГУВД или УВД, </w:t>
      </w:r>
      <w:proofErr w:type="spellStart"/>
      <w:r w:rsidRPr="009F71E2">
        <w:rPr>
          <w:rFonts w:ascii="Times New Roman" w:eastAsia="Times New Roman" w:hAnsi="Times New Roman" w:cs="Times New Roman"/>
          <w:lang w:eastAsia="ru-RU"/>
        </w:rPr>
        <w:t>Росгвардией</w:t>
      </w:r>
      <w:proofErr w:type="spellEnd"/>
      <w:r w:rsidRPr="009F71E2">
        <w:rPr>
          <w:rFonts w:ascii="Times New Roman" w:eastAsia="Times New Roman" w:hAnsi="Times New Roman" w:cs="Times New Roman"/>
          <w:lang w:eastAsia="ru-RU"/>
        </w:rPr>
        <w:t>;</w:t>
      </w:r>
      <w:r w:rsidRPr="009F71E2">
        <w:rPr>
          <w:rFonts w:ascii="Times New Roman" w:eastAsia="Times New Roman" w:hAnsi="Times New Roman" w:cs="Times New Roman"/>
          <w:lang w:eastAsia="ru-RU"/>
        </w:rPr>
        <w:br/>
      </w:r>
      <w:r w:rsidRPr="009F71E2">
        <w:rPr>
          <w:rFonts w:ascii="Times New Roman" w:eastAsia="Times New Roman" w:hAnsi="Times New Roman" w:cs="Times New Roman"/>
          <w:i/>
          <w:iCs/>
          <w:lang w:eastAsia="ru-RU"/>
        </w:rPr>
        <w:t>Исключение: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1C6" w:rsidRPr="009F71E2" w:rsidRDefault="00F341C6" w:rsidP="00F341C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Пневматические устройства с дульной энергией 7,5 Дж и менее и калибром 4,5 мм и менее.</w:t>
      </w:r>
    </w:p>
    <w:p w:rsidR="00F341C6" w:rsidRPr="009F71E2" w:rsidRDefault="00F341C6" w:rsidP="00F341C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Электрошоковые устройства </w:t>
      </w:r>
    </w:p>
    <w:p w:rsidR="00F341C6" w:rsidRPr="009F71E2" w:rsidRDefault="00F341C6" w:rsidP="00F341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Билет и/или посадочный талон </w:t>
      </w:r>
    </w:p>
    <w:p w:rsidR="00F341C6" w:rsidRPr="009F71E2" w:rsidRDefault="00F341C6" w:rsidP="00F341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Паспорт </w:t>
      </w:r>
    </w:p>
    <w:p w:rsidR="00F341C6" w:rsidRPr="009F71E2" w:rsidRDefault="00F341C6" w:rsidP="00F341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При пересечении границы разрешение на ввоз или вывоз оружия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i/>
          <w:iCs/>
          <w:lang w:eastAsia="ru-RU"/>
        </w:rPr>
        <w:t>Коллекционное и антикварное оружие: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Разрешение на ввоз или вывоз,</w:t>
      </w:r>
    </w:p>
    <w:p w:rsidR="00F341C6" w:rsidRPr="009F71E2" w:rsidRDefault="00F341C6" w:rsidP="00F341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Разрешения на коллекционирование или экспонирование,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i/>
          <w:iCs/>
          <w:lang w:eastAsia="ru-RU"/>
        </w:rPr>
        <w:t>Электрошоковые устройства: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1C6" w:rsidRPr="009F71E2" w:rsidRDefault="00F341C6" w:rsidP="00F341C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документ с техническими характеристиками для проверки представителями МВД соответствия выходных параметров</w:t>
      </w:r>
    </w:p>
    <w:p w:rsidR="00F341C6" w:rsidRPr="009F71E2" w:rsidRDefault="00F341C6" w:rsidP="00F341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Ограничения по перевозке оружия и боеприпасов</w:t>
      </w:r>
    </w:p>
    <w:p w:rsidR="00F341C6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К перевозке не принимаются: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патроны к газовому оружию, свето-шумовые, сигнальные, холостые, осветительные, строительные патроны, боеприпасы с разрывными или зажигательными пулями и газовые баллончики В соответствии с Техническими инструкциями по безопасной перевозке опасных грузов по воздуху ИКАО (</w:t>
      </w:r>
      <w:proofErr w:type="spellStart"/>
      <w:r w:rsidRPr="009F71E2">
        <w:rPr>
          <w:rFonts w:ascii="Times New Roman" w:eastAsia="Times New Roman" w:hAnsi="Times New Roman" w:cs="Times New Roman"/>
          <w:lang w:eastAsia="ru-RU"/>
        </w:rPr>
        <w:t>Doc</w:t>
      </w:r>
      <w:proofErr w:type="spellEnd"/>
      <w:r w:rsidRPr="009F71E2">
        <w:rPr>
          <w:rFonts w:ascii="Times New Roman" w:eastAsia="Times New Roman" w:hAnsi="Times New Roman" w:cs="Times New Roman"/>
          <w:lang w:eastAsia="ru-RU"/>
        </w:rPr>
        <w:t xml:space="preserve"> 9284, 2017-2018 </w:t>
      </w:r>
      <w:proofErr w:type="spellStart"/>
      <w:r w:rsidRPr="009F71E2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9F71E2">
        <w:rPr>
          <w:rFonts w:ascii="Times New Roman" w:eastAsia="Times New Roman" w:hAnsi="Times New Roman" w:cs="Times New Roman"/>
          <w:lang w:eastAsia="ru-RU"/>
        </w:rPr>
        <w:t>.). С разрешения авиакомпании допускаются к провозу воздушным транспортом патроны, относящиеся к категории 1.4S (только ООН 0012 или ООН 0014) при условии наличия подтверждения их класса, как 1.4S. и с соблюдением условий:</w:t>
      </w:r>
    </w:p>
    <w:p w:rsidR="00F341C6" w:rsidRPr="009F71E2" w:rsidRDefault="00F341C6" w:rsidP="00F34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Масса брутто – не более 5 кг на одно лицо</w:t>
      </w:r>
    </w:p>
    <w:p w:rsidR="00F341C6" w:rsidRPr="009F71E2" w:rsidRDefault="00F341C6" w:rsidP="00F34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Должны быть надежно упакованы</w:t>
      </w:r>
    </w:p>
    <w:p w:rsidR="00F341C6" w:rsidRPr="009F71E2" w:rsidRDefault="00F341C6" w:rsidP="00F34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Не должны включать боеприпасы с разрывными или зажигательными пулями</w:t>
      </w:r>
    </w:p>
    <w:p w:rsidR="00F341C6" w:rsidRPr="009F71E2" w:rsidRDefault="00F341C6" w:rsidP="00F34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Нормы груза для нескольких лиц нельзя объединить в одно или несколько грузовых мест</w:t>
      </w:r>
    </w:p>
    <w:p w:rsidR="00F341C6" w:rsidRPr="009F71E2" w:rsidRDefault="00F341C6" w:rsidP="00F3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Перевозка патронов (боеприпасов), имеющие классы или категорию, как 1.1G, 1.2G, 1.3G, 1.4G, 1.1E, 1.2E, 1.4E, 1.1F, 1.2F, 1.3F, 1.4F, 1.1C, 1.2C, 1.3C, 1.4C, 1.2H, 1.3H, 1.2K, 1.3K, 1.3J, 6.1,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пассажирскими воздушными судами запрещена.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Гражданам Российской Федерации разрешено транспортировать оружия в количестве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не более 5 единиц и патронов не более 1000 штук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в соответствии с п.77. Постановления Правительства РФ от 21.07.1998 N 814 "О мерах по регулированию оборота гражданского и служебного оружия и патронов к нему на территории Российской Федерации". Масса брутто для надежно упакованных патронов, относящихся к категории 1.4S (только ООН9912 или ООН 0014) и перевозимых в багажном месте,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не должна превышать более 5 кг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на одно лицо, при этом нормы груза для нескольких лиц нельзя объединить в одно или несколько багажных мест; оружие не должно включать боеприпасы с разрывными или зажигательными пулями. Транспортировка оружия и патронов в количестве, превышающем указанные нормы, осуществляется гражданами Российской Федерации в порядке, предусмотренном для юридических лиц. Транспортирование осуществляется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в чехлах, кобурах или специальных футлярах, а также в специальной упаковке производителя оружия.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1E2">
        <w:rPr>
          <w:rFonts w:ascii="Times New Roman" w:eastAsia="Times New Roman" w:hAnsi="Times New Roman" w:cs="Times New Roman"/>
          <w:lang w:eastAsia="ru-RU"/>
        </w:rPr>
        <w:lastRenderedPageBreak/>
        <w:t xml:space="preserve">Оружие при транспортировании должно находиться в </w:t>
      </w:r>
      <w:r w:rsidRPr="009F71E2">
        <w:rPr>
          <w:rFonts w:ascii="Times New Roman" w:eastAsia="Times New Roman" w:hAnsi="Times New Roman" w:cs="Times New Roman"/>
          <w:b/>
          <w:bCs/>
          <w:lang w:eastAsia="ru-RU"/>
        </w:rPr>
        <w:t>разряженном состоянии отдельно от патронов.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1C6" w:rsidRPr="009F71E2" w:rsidRDefault="00F341C6" w:rsidP="00F341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341C6" w:rsidRPr="009F71E2" w:rsidRDefault="00F341C6" w:rsidP="00F341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F71E2">
        <w:rPr>
          <w:rFonts w:ascii="Times New Roman" w:eastAsia="Times New Roman" w:hAnsi="Times New Roman" w:cs="Times New Roman"/>
          <w:b/>
          <w:lang w:eastAsia="ru-RU"/>
        </w:rPr>
        <w:t>Сдача оружия и боеприпасов:</w:t>
      </w:r>
    </w:p>
    <w:p w:rsidR="00F341C6" w:rsidRPr="009F71E2" w:rsidRDefault="00F341C6" w:rsidP="00F341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 xml:space="preserve">При перевозке оружия и/или боеприпасов пассажир должен прибыть в аэропорт минимум за три часа до вылета. </w:t>
      </w:r>
    </w:p>
    <w:p w:rsidR="00F341C6" w:rsidRPr="009F71E2" w:rsidRDefault="00F341C6" w:rsidP="00F341C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•</w:t>
      </w:r>
      <w:r w:rsidRPr="009F71E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входе в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F71E2">
        <w:rPr>
          <w:rFonts w:ascii="Times New Roman" w:eastAsia="Times New Roman" w:hAnsi="Times New Roman" w:cs="Times New Roman"/>
          <w:lang w:eastAsia="ru-RU"/>
        </w:rPr>
        <w:t>эропорт предупредите сотрудников безопасности аэропорта о наличии оружия и/или боеприпасов для п</w:t>
      </w:r>
      <w:r>
        <w:rPr>
          <w:rFonts w:ascii="Times New Roman" w:eastAsia="Times New Roman" w:hAnsi="Times New Roman" w:cs="Times New Roman"/>
          <w:lang w:eastAsia="ru-RU"/>
        </w:rPr>
        <w:t xml:space="preserve">роверки законности </w:t>
      </w:r>
      <w:r w:rsidRPr="009F71E2">
        <w:rPr>
          <w:rFonts w:ascii="Times New Roman" w:eastAsia="Times New Roman" w:hAnsi="Times New Roman" w:cs="Times New Roman"/>
          <w:lang w:eastAsia="ru-RU"/>
        </w:rPr>
        <w:t>перем</w:t>
      </w:r>
      <w:r>
        <w:rPr>
          <w:rFonts w:ascii="Times New Roman" w:eastAsia="Times New Roman" w:hAnsi="Times New Roman" w:cs="Times New Roman"/>
          <w:lang w:eastAsia="ru-RU"/>
        </w:rPr>
        <w:t xml:space="preserve">ещения оружия и/или боеприпасов </w:t>
      </w:r>
      <w:r w:rsidRPr="009F71E2">
        <w:rPr>
          <w:rFonts w:ascii="Times New Roman" w:eastAsia="Times New Roman" w:hAnsi="Times New Roman" w:cs="Times New Roman"/>
          <w:lang w:eastAsia="ru-RU"/>
        </w:rPr>
        <w:t>правоохранительными органами.</w:t>
      </w:r>
    </w:p>
    <w:p w:rsidR="00F341C6" w:rsidRPr="009F71E2" w:rsidRDefault="00F341C6" w:rsidP="00F341C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ab/>
        <w:t>З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арегистрируйтесь на рейс и получите посадочный талон. </w:t>
      </w:r>
    </w:p>
    <w:p w:rsidR="00F341C6" w:rsidRDefault="00F341C6" w:rsidP="00F341C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9F71E2">
        <w:rPr>
          <w:rFonts w:ascii="Times New Roman" w:eastAsia="Times New Roman" w:hAnsi="Times New Roman" w:cs="Times New Roman"/>
          <w:lang w:eastAsia="ru-RU"/>
        </w:rPr>
        <w:t>•</w:t>
      </w:r>
      <w:r w:rsidRPr="009F71E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F71E2">
        <w:rPr>
          <w:rFonts w:ascii="Times New Roman" w:eastAsia="Times New Roman" w:hAnsi="Times New Roman" w:cs="Times New Roman"/>
          <w:lang w:eastAsia="ru-RU"/>
        </w:rPr>
        <w:t>дайте оружие и/или боеприпасы в специальном служебном помещении – комната сдачи, хранения и выда</w:t>
      </w:r>
      <w:r>
        <w:rPr>
          <w:rFonts w:ascii="Times New Roman" w:eastAsia="Times New Roman" w:hAnsi="Times New Roman" w:cs="Times New Roman"/>
          <w:lang w:eastAsia="ru-RU"/>
        </w:rPr>
        <w:t xml:space="preserve">чи оружия. Комната находится на первом этаже, 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рядом со стойкой </w:t>
      </w:r>
      <w:proofErr w:type="gramStart"/>
      <w:r w:rsidRPr="009F71E2">
        <w:rPr>
          <w:rFonts w:ascii="Times New Roman" w:eastAsia="Times New Roman" w:hAnsi="Times New Roman" w:cs="Times New Roman"/>
          <w:lang w:eastAsia="ru-RU"/>
        </w:rPr>
        <w:t>регистрац</w:t>
      </w:r>
      <w:r>
        <w:rPr>
          <w:rFonts w:ascii="Times New Roman" w:eastAsia="Times New Roman" w:hAnsi="Times New Roman" w:cs="Times New Roman"/>
          <w:lang w:eastAsia="ru-RU"/>
        </w:rPr>
        <w:t>ии</w:t>
      </w:r>
      <w:r w:rsidRPr="009F71E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11 Аэровокзального комплекса.</w:t>
      </w:r>
    </w:p>
    <w:p w:rsidR="004A0684" w:rsidRDefault="004A0684"/>
    <w:sectPr w:rsidR="004A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16C"/>
    <w:multiLevelType w:val="multilevel"/>
    <w:tmpl w:val="F67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F3DBC"/>
    <w:multiLevelType w:val="multilevel"/>
    <w:tmpl w:val="1B6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F5878"/>
    <w:multiLevelType w:val="multilevel"/>
    <w:tmpl w:val="59D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26B2C"/>
    <w:multiLevelType w:val="multilevel"/>
    <w:tmpl w:val="7B8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A54"/>
    <w:multiLevelType w:val="multilevel"/>
    <w:tmpl w:val="CAC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B68D9"/>
    <w:multiLevelType w:val="multilevel"/>
    <w:tmpl w:val="344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F7"/>
    <w:rsid w:val="004A0684"/>
    <w:rsid w:val="00DD15F7"/>
    <w:rsid w:val="00F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FF5E"/>
  <w15:chartTrackingRefBased/>
  <w15:docId w15:val="{98F2BC39-2F0B-4647-9F8E-E300FC66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SuvorovaVV</dc:creator>
  <cp:keywords/>
  <dc:description/>
  <cp:lastModifiedBy>SuvorovaVV</cp:lastModifiedBy>
  <cp:revision>2</cp:revision>
  <dcterms:created xsi:type="dcterms:W3CDTF">2020-02-12T23:11:00Z</dcterms:created>
  <dcterms:modified xsi:type="dcterms:W3CDTF">2020-02-12T23:12:00Z</dcterms:modified>
</cp:coreProperties>
</file>